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6A4BD19" w14:textId="04DC1558" w:rsidR="00164D45" w:rsidRDefault="007A1908" w:rsidP="00164D45">
      <w:pPr>
        <w:jc w:val="center"/>
        <w:rPr>
          <w:color w:val="000000"/>
        </w:rPr>
      </w:pPr>
      <w:r>
        <w:rPr>
          <w:noProof/>
          <w:lang w:val="fr-FR" w:eastAsia="fr-FR"/>
        </w:rPr>
        <w:drawing>
          <wp:anchor distT="0" distB="0" distL="114300" distR="114300" simplePos="0" relativeHeight="251657216" behindDoc="0" locked="0" layoutInCell="1" allowOverlap="1" wp14:anchorId="48884B59" wp14:editId="412007E8">
            <wp:simplePos x="0" y="0"/>
            <wp:positionH relativeFrom="column">
              <wp:posOffset>0</wp:posOffset>
            </wp:positionH>
            <wp:positionV relativeFrom="paragraph">
              <wp:posOffset>-228600</wp:posOffset>
            </wp:positionV>
            <wp:extent cx="2400300" cy="512445"/>
            <wp:effectExtent l="0" t="0" r="12700" b="0"/>
            <wp:wrapSquare wrapText="bothSides"/>
            <wp:docPr id="2" name="Image 2" descr="Capture d'écran 2016-04-14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apture d'écran 2016-04-14 15"/>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00300" cy="512445"/>
                    </a:xfrm>
                    <a:prstGeom prst="rect">
                      <a:avLst/>
                    </a:prstGeom>
                    <a:noFill/>
                  </pic:spPr>
                </pic:pic>
              </a:graphicData>
            </a:graphic>
            <wp14:sizeRelH relativeFrom="page">
              <wp14:pctWidth>0</wp14:pctWidth>
            </wp14:sizeRelH>
            <wp14:sizeRelV relativeFrom="page">
              <wp14:pctHeight>0</wp14:pctHeight>
            </wp14:sizeRelV>
          </wp:anchor>
        </w:drawing>
      </w:r>
    </w:p>
    <w:p w14:paraId="08F7557B" w14:textId="77777777" w:rsidR="00164D45" w:rsidRDefault="00164D45" w:rsidP="00164D45">
      <w:pPr>
        <w:jc w:val="center"/>
        <w:rPr>
          <w:color w:val="000000"/>
        </w:rPr>
      </w:pPr>
    </w:p>
    <w:p w14:paraId="13970AA8" w14:textId="77777777" w:rsidR="00164D45" w:rsidRPr="00D42BE9" w:rsidRDefault="00164D45" w:rsidP="00164D45">
      <w:pPr>
        <w:rPr>
          <w:color w:val="000000"/>
        </w:rPr>
      </w:pPr>
    </w:p>
    <w:p w14:paraId="248080A3" w14:textId="77777777" w:rsidR="00164D45" w:rsidRPr="00AB452C" w:rsidRDefault="00164D45" w:rsidP="00164D45">
      <w:pPr>
        <w:jc w:val="center"/>
        <w:rPr>
          <w:b/>
          <w:color w:val="000000"/>
          <w:sz w:val="28"/>
        </w:rPr>
      </w:pPr>
      <w:r w:rsidRPr="006400E8">
        <w:rPr>
          <w:b/>
          <w:color w:val="000000"/>
          <w:sz w:val="28"/>
          <w:szCs w:val="28"/>
        </w:rPr>
        <w:t xml:space="preserve">Fleuve </w:t>
      </w:r>
      <w:r w:rsidR="00BD2419" w:rsidRPr="006400E8">
        <w:rPr>
          <w:b/>
          <w:color w:val="000000"/>
          <w:sz w:val="28"/>
          <w:szCs w:val="28"/>
        </w:rPr>
        <w:t>| E</w:t>
      </w:r>
      <w:r w:rsidRPr="006400E8">
        <w:rPr>
          <w:b/>
          <w:color w:val="000000"/>
          <w:sz w:val="28"/>
          <w:szCs w:val="28"/>
        </w:rPr>
        <w:t>space</w:t>
      </w:r>
      <w:r w:rsidRPr="00AB452C">
        <w:rPr>
          <w:b/>
          <w:color w:val="000000"/>
          <w:sz w:val="28"/>
          <w:szCs w:val="28"/>
        </w:rPr>
        <w:t xml:space="preserve"> danse présente </w:t>
      </w:r>
      <w:r w:rsidRPr="00AB452C">
        <w:rPr>
          <w:b/>
          <w:i/>
          <w:color w:val="000000"/>
          <w:sz w:val="28"/>
          <w:szCs w:val="28"/>
        </w:rPr>
        <w:t>Le souffle de l’aube</w:t>
      </w:r>
      <w:r w:rsidRPr="00AB452C">
        <w:rPr>
          <w:b/>
          <w:color w:val="000000"/>
          <w:sz w:val="28"/>
        </w:rPr>
        <w:t xml:space="preserve"> samedi 20 août </w:t>
      </w:r>
    </w:p>
    <w:p w14:paraId="70D3AA21" w14:textId="77777777" w:rsidR="00164D45" w:rsidRPr="00AB452C" w:rsidRDefault="00164D45" w:rsidP="00164D45">
      <w:pPr>
        <w:jc w:val="center"/>
        <w:rPr>
          <w:b/>
          <w:color w:val="000000"/>
          <w:sz w:val="28"/>
        </w:rPr>
      </w:pPr>
      <w:proofErr w:type="gramStart"/>
      <w:r w:rsidRPr="00AB452C">
        <w:rPr>
          <w:b/>
          <w:color w:val="000000"/>
          <w:sz w:val="28"/>
        </w:rPr>
        <w:t>à</w:t>
      </w:r>
      <w:proofErr w:type="gramEnd"/>
      <w:r w:rsidRPr="00AB452C">
        <w:rPr>
          <w:b/>
          <w:color w:val="000000"/>
          <w:sz w:val="28"/>
        </w:rPr>
        <w:t xml:space="preserve"> Saint-Jean-Port-Joli</w:t>
      </w:r>
    </w:p>
    <w:p w14:paraId="0332A7AE" w14:textId="77777777" w:rsidR="00164D45" w:rsidRPr="00872D5B" w:rsidRDefault="00164D45" w:rsidP="00164D45">
      <w:pPr>
        <w:jc w:val="both"/>
        <w:rPr>
          <w:color w:val="000000"/>
        </w:rPr>
      </w:pPr>
    </w:p>
    <w:p w14:paraId="49578312" w14:textId="1473F73C" w:rsidR="00164D45" w:rsidRDefault="007A1908" w:rsidP="00164D45">
      <w:pPr>
        <w:jc w:val="both"/>
        <w:rPr>
          <w:color w:val="000000"/>
          <w:sz w:val="22"/>
        </w:rPr>
      </w:pPr>
      <w:r>
        <w:rPr>
          <w:noProof/>
          <w:sz w:val="22"/>
          <w:lang w:val="fr-FR" w:eastAsia="fr-FR"/>
        </w:rPr>
        <w:drawing>
          <wp:anchor distT="0" distB="0" distL="114300" distR="114300" simplePos="0" relativeHeight="251658240" behindDoc="0" locked="0" layoutInCell="1" allowOverlap="1" wp14:anchorId="2FBF7012" wp14:editId="47A80927">
            <wp:simplePos x="0" y="0"/>
            <wp:positionH relativeFrom="column">
              <wp:posOffset>0</wp:posOffset>
            </wp:positionH>
            <wp:positionV relativeFrom="paragraph">
              <wp:posOffset>86995</wp:posOffset>
            </wp:positionV>
            <wp:extent cx="2182495" cy="2911475"/>
            <wp:effectExtent l="0" t="0" r="1905" b="9525"/>
            <wp:wrapSquare wrapText="bothSides"/>
            <wp:docPr id="3" name="Image 3" descr="PRINT_FED_SOUFFLE_12X16p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NT_FED_SOUFFLE_12X16p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182495" cy="2911475"/>
                    </a:xfrm>
                    <a:prstGeom prst="rect">
                      <a:avLst/>
                    </a:prstGeom>
                    <a:noFill/>
                  </pic:spPr>
                </pic:pic>
              </a:graphicData>
            </a:graphic>
            <wp14:sizeRelH relativeFrom="page">
              <wp14:pctWidth>0</wp14:pctWidth>
            </wp14:sizeRelH>
            <wp14:sizeRelV relativeFrom="page">
              <wp14:pctHeight>0</wp14:pctHeight>
            </wp14:sizeRelV>
          </wp:anchor>
        </w:drawing>
      </w:r>
      <w:r w:rsidR="00164D45" w:rsidRPr="00AB67E7">
        <w:rPr>
          <w:color w:val="000000"/>
          <w:sz w:val="22"/>
        </w:rPr>
        <w:t xml:space="preserve">Dans le cadre de la Fête des chants de marins de Saint-Jean-Port-Joli, la compagnie </w:t>
      </w:r>
      <w:r w:rsidR="00164D45" w:rsidRPr="00AB67E7">
        <w:rPr>
          <w:b/>
          <w:color w:val="000000"/>
          <w:sz w:val="22"/>
        </w:rPr>
        <w:t>Fleuve | Espace danse</w:t>
      </w:r>
      <w:r w:rsidR="00164D45" w:rsidRPr="00AB67E7">
        <w:rPr>
          <w:color w:val="000000"/>
          <w:sz w:val="22"/>
        </w:rPr>
        <w:t xml:space="preserve"> partage depuis quelques années la magie des couchers de soleil dansants. En cet été 2016, sa directrice et chorégraphe </w:t>
      </w:r>
      <w:r w:rsidR="00164D45" w:rsidRPr="00AB67E7">
        <w:rPr>
          <w:b/>
          <w:color w:val="000000"/>
          <w:sz w:val="22"/>
        </w:rPr>
        <w:t>Chantal Caron</w:t>
      </w:r>
      <w:r w:rsidR="00164D45" w:rsidRPr="00AB67E7">
        <w:rPr>
          <w:color w:val="000000"/>
          <w:sz w:val="22"/>
        </w:rPr>
        <w:t xml:space="preserve"> offre un tout autre délice de lumière naturelle : la naissance du jour. Ainsi, le </w:t>
      </w:r>
      <w:r w:rsidR="00164D45" w:rsidRPr="00AB67E7">
        <w:rPr>
          <w:b/>
          <w:color w:val="000000"/>
          <w:sz w:val="22"/>
        </w:rPr>
        <w:t>samedi 20 août à 6 h 30</w:t>
      </w:r>
      <w:r w:rsidR="00164D45" w:rsidRPr="00AB67E7">
        <w:rPr>
          <w:color w:val="000000"/>
          <w:sz w:val="22"/>
        </w:rPr>
        <w:t xml:space="preserve"> </w:t>
      </w:r>
      <w:r w:rsidR="00164D45" w:rsidRPr="00BD2419">
        <w:rPr>
          <w:b/>
          <w:color w:val="000000"/>
          <w:sz w:val="22"/>
        </w:rPr>
        <w:t>(</w:t>
      </w:r>
      <w:proofErr w:type="spellStart"/>
      <w:r w:rsidR="00164D45" w:rsidRPr="00BD2419">
        <w:rPr>
          <w:b/>
          <w:color w:val="000000"/>
          <w:sz w:val="22"/>
        </w:rPr>
        <w:t>am</w:t>
      </w:r>
      <w:proofErr w:type="spellEnd"/>
      <w:r w:rsidR="00164D45" w:rsidRPr="00BD2419">
        <w:rPr>
          <w:b/>
          <w:color w:val="000000"/>
          <w:sz w:val="22"/>
        </w:rPr>
        <w:t>)</w:t>
      </w:r>
      <w:r w:rsidR="00164D45" w:rsidRPr="00AB67E7">
        <w:rPr>
          <w:color w:val="000000"/>
          <w:sz w:val="22"/>
        </w:rPr>
        <w:t xml:space="preserve"> à Saint-Jean-Port-Joli (départ de la vigie, Parc des Trois-Bérets), </w:t>
      </w:r>
      <w:r w:rsidR="00164D45" w:rsidRPr="00AB67E7">
        <w:rPr>
          <w:i/>
          <w:color w:val="000000"/>
          <w:sz w:val="22"/>
        </w:rPr>
        <w:t>Le souffle de l’aube</w:t>
      </w:r>
      <w:r w:rsidR="00164D45" w:rsidRPr="00AB67E7">
        <w:rPr>
          <w:color w:val="000000"/>
          <w:sz w:val="22"/>
        </w:rPr>
        <w:t xml:space="preserve">, se déploiera en un trajet immersif dans la lumière montante. Guidés par une voix-maître de jeu (Thierry Plante-Dubé), les acteurs-spectateurs marcheront solennellement sur un sentier en bordure du fleuve. </w:t>
      </w:r>
      <w:r w:rsidR="00164D45" w:rsidRPr="00C905A3">
        <w:rPr>
          <w:b/>
          <w:color w:val="000000"/>
          <w:sz w:val="22"/>
        </w:rPr>
        <w:t>Chantal Caron</w:t>
      </w:r>
      <w:r w:rsidR="00164D45" w:rsidRPr="00AB67E7">
        <w:rPr>
          <w:color w:val="000000"/>
          <w:sz w:val="22"/>
        </w:rPr>
        <w:t xml:space="preserve"> et trois danseuses (Marie-Ève Demers, Julia-Maude Cloutier et Marie-Maude Michaud)</w:t>
      </w:r>
      <w:r w:rsidR="00164D45">
        <w:rPr>
          <w:color w:val="000000"/>
          <w:sz w:val="22"/>
        </w:rPr>
        <w:t xml:space="preserve"> les y attendront</w:t>
      </w:r>
      <w:r w:rsidR="00164D45" w:rsidRPr="00AB67E7">
        <w:rPr>
          <w:color w:val="000000"/>
          <w:sz w:val="22"/>
        </w:rPr>
        <w:t xml:space="preserve">, en des lieux sacrés, afin de saluer l’aube. Un hommage collectif, orchestré par Chantal Caron, où se marient les respirations énergétiques de tout le public. Premier souffle de tout un chacun, célébré à l’unisson. </w:t>
      </w:r>
      <w:r w:rsidR="00164D45" w:rsidRPr="00BD2419">
        <w:rPr>
          <w:color w:val="000000"/>
          <w:sz w:val="22"/>
        </w:rPr>
        <w:t xml:space="preserve">Un événement gratuit et ouvert à </w:t>
      </w:r>
      <w:proofErr w:type="gramStart"/>
      <w:r w:rsidR="00164D45" w:rsidRPr="00BD2419">
        <w:rPr>
          <w:color w:val="000000"/>
          <w:sz w:val="22"/>
        </w:rPr>
        <w:t>tous!</w:t>
      </w:r>
      <w:proofErr w:type="gramEnd"/>
      <w:r w:rsidR="00BD2419">
        <w:rPr>
          <w:color w:val="000000"/>
          <w:sz w:val="22"/>
        </w:rPr>
        <w:t xml:space="preserve"> </w:t>
      </w:r>
    </w:p>
    <w:p w14:paraId="3D4C209C" w14:textId="77777777" w:rsidR="00BD2419" w:rsidRPr="00AB67E7" w:rsidRDefault="00BD2419" w:rsidP="00164D45">
      <w:pPr>
        <w:jc w:val="both"/>
        <w:rPr>
          <w:color w:val="000000"/>
          <w:sz w:val="22"/>
        </w:rPr>
      </w:pPr>
      <w:r w:rsidRPr="00750BCF">
        <w:rPr>
          <w:color w:val="000000"/>
          <w:sz w:val="22"/>
        </w:rPr>
        <w:t>*</w:t>
      </w:r>
      <w:r w:rsidRPr="00750BCF">
        <w:rPr>
          <w:rFonts w:eastAsia="Times New Roman"/>
        </w:rPr>
        <w:t xml:space="preserve"> </w:t>
      </w:r>
      <w:r w:rsidRPr="00750BCF">
        <w:rPr>
          <w:rFonts w:eastAsia="Times New Roman"/>
          <w:sz w:val="20"/>
          <w:szCs w:val="20"/>
        </w:rPr>
        <w:t>Prévoir souliers et vêtements confortables</w:t>
      </w:r>
    </w:p>
    <w:p w14:paraId="2C8BCDB3" w14:textId="77777777" w:rsidR="00164D45" w:rsidRPr="00AB67E7" w:rsidRDefault="00164D45" w:rsidP="00164D45">
      <w:pPr>
        <w:jc w:val="both"/>
        <w:rPr>
          <w:color w:val="000000"/>
          <w:sz w:val="22"/>
        </w:rPr>
      </w:pPr>
      <w:bookmarkStart w:id="0" w:name="_GoBack"/>
      <w:bookmarkEnd w:id="0"/>
    </w:p>
    <w:p w14:paraId="0A5F1B61" w14:textId="77777777" w:rsidR="00164D45" w:rsidRPr="00AB67E7" w:rsidRDefault="00164D45" w:rsidP="00164D45">
      <w:pPr>
        <w:jc w:val="both"/>
        <w:rPr>
          <w:color w:val="000000"/>
          <w:sz w:val="22"/>
        </w:rPr>
      </w:pPr>
      <w:r w:rsidRPr="00AB67E7">
        <w:rPr>
          <w:color w:val="000000"/>
          <w:sz w:val="22"/>
        </w:rPr>
        <w:t xml:space="preserve">Avec l’atelier-spectacle </w:t>
      </w:r>
      <w:r w:rsidRPr="00AB67E7">
        <w:rPr>
          <w:i/>
          <w:color w:val="000000"/>
          <w:sz w:val="22"/>
        </w:rPr>
        <w:t>Le souffle de l’aube</w:t>
      </w:r>
      <w:r w:rsidRPr="00AB67E7">
        <w:rPr>
          <w:color w:val="000000"/>
          <w:sz w:val="22"/>
        </w:rPr>
        <w:t xml:space="preserve">, les fervents de petits matins – vieux de la vieille et adeptes en devenir – sont invités à commencer ensemble une journée unique en pleine nature, avec marche, danse et performance. Mais la toute fin de l’atelier-spectacle </w:t>
      </w:r>
      <w:r w:rsidRPr="00AB67E7">
        <w:rPr>
          <w:i/>
          <w:color w:val="000000"/>
          <w:sz w:val="22"/>
        </w:rPr>
        <w:t>Le souffle de l’aube</w:t>
      </w:r>
      <w:r w:rsidRPr="00AB67E7">
        <w:rPr>
          <w:color w:val="000000"/>
          <w:sz w:val="22"/>
        </w:rPr>
        <w:t xml:space="preserve"> appartient inévitablement à chaque acteur-spectateur. Chacun s’en retourne, énergisé de lumière maritime, vivre son train-train du jour et son propre envol jusqu’au crépuscule.</w:t>
      </w:r>
    </w:p>
    <w:p w14:paraId="7DAA196C" w14:textId="77777777" w:rsidR="00164D45" w:rsidRPr="00AB67E7" w:rsidRDefault="00164D45" w:rsidP="00164D45">
      <w:pPr>
        <w:rPr>
          <w:color w:val="000000"/>
          <w:sz w:val="22"/>
        </w:rPr>
      </w:pPr>
    </w:p>
    <w:p w14:paraId="019E457D" w14:textId="77777777" w:rsidR="00164D45" w:rsidRPr="00AB67E7" w:rsidRDefault="00164D45" w:rsidP="00164D45">
      <w:pPr>
        <w:jc w:val="both"/>
        <w:rPr>
          <w:sz w:val="22"/>
          <w:szCs w:val="19"/>
          <w:shd w:val="clear" w:color="auto" w:fill="FFFFFF"/>
          <w:lang w:eastAsia="fr-FR"/>
        </w:rPr>
      </w:pPr>
      <w:r w:rsidRPr="00AB67E7">
        <w:rPr>
          <w:b/>
          <w:sz w:val="22"/>
          <w:szCs w:val="19"/>
          <w:shd w:val="clear" w:color="auto" w:fill="FFFFFF"/>
          <w:lang w:eastAsia="fr-FR"/>
        </w:rPr>
        <w:t>Un autre film d’art pour</w:t>
      </w:r>
      <w:r w:rsidRPr="00AB67E7">
        <w:rPr>
          <w:sz w:val="22"/>
          <w:szCs w:val="19"/>
          <w:shd w:val="clear" w:color="auto" w:fill="FFFFFF"/>
          <w:lang w:eastAsia="fr-FR"/>
        </w:rPr>
        <w:t xml:space="preserve"> </w:t>
      </w:r>
      <w:r w:rsidRPr="00AB67E7">
        <w:rPr>
          <w:b/>
          <w:sz w:val="22"/>
        </w:rPr>
        <w:t>Fleuve | Espace danse</w:t>
      </w:r>
    </w:p>
    <w:p w14:paraId="5DAB7F25" w14:textId="1118470A" w:rsidR="006400E8" w:rsidRDefault="00164D45" w:rsidP="00164D45">
      <w:pPr>
        <w:jc w:val="both"/>
        <w:rPr>
          <w:sz w:val="22"/>
          <w:szCs w:val="19"/>
          <w:shd w:val="clear" w:color="auto" w:fill="FFFFFF"/>
          <w:lang w:eastAsia="fr-FR"/>
        </w:rPr>
      </w:pPr>
      <w:r w:rsidRPr="00AB67E7">
        <w:rPr>
          <w:sz w:val="22"/>
          <w:szCs w:val="19"/>
          <w:shd w:val="clear" w:color="auto" w:fill="FFFFFF"/>
          <w:lang w:eastAsia="fr-FR"/>
        </w:rPr>
        <w:t xml:space="preserve">Forte du succès international de « Glace, crevasse et dérive », Chantal Caron a entrepris la scénarisation de « Prendre le Nord » et le repérage des futurs lieux de tournage dans le Nord du Québec. Les oies effectuent une migration remplie d’obstacles, de confrontations, de prédateurs. Contre vents et marées, un seul but les anime : atteindre le 73e parallèle au nord pour la nidification sur l’Île </w:t>
      </w:r>
      <w:proofErr w:type="spellStart"/>
      <w:r w:rsidRPr="00AB67E7">
        <w:rPr>
          <w:sz w:val="22"/>
          <w:szCs w:val="19"/>
          <w:shd w:val="clear" w:color="auto" w:fill="FFFFFF"/>
          <w:lang w:eastAsia="fr-FR"/>
        </w:rPr>
        <w:t>Bylot</w:t>
      </w:r>
      <w:proofErr w:type="spellEnd"/>
      <w:r w:rsidRPr="00AB67E7">
        <w:rPr>
          <w:sz w:val="22"/>
          <w:szCs w:val="19"/>
          <w:shd w:val="clear" w:color="auto" w:fill="FFFFFF"/>
          <w:lang w:eastAsia="fr-FR"/>
        </w:rPr>
        <w:t xml:space="preserve">. </w:t>
      </w:r>
      <w:proofErr w:type="gramStart"/>
      <w:r w:rsidRPr="00AB67E7">
        <w:rPr>
          <w:sz w:val="22"/>
          <w:szCs w:val="19"/>
          <w:shd w:val="clear" w:color="auto" w:fill="FFFFFF"/>
          <w:lang w:eastAsia="fr-FR"/>
        </w:rPr>
        <w:t>«  C’est</w:t>
      </w:r>
      <w:proofErr w:type="gramEnd"/>
      <w:r w:rsidRPr="00AB67E7">
        <w:rPr>
          <w:sz w:val="22"/>
          <w:szCs w:val="19"/>
          <w:shd w:val="clear" w:color="auto" w:fill="FFFFFF"/>
          <w:lang w:eastAsia="fr-FR"/>
        </w:rPr>
        <w:t xml:space="preserve"> ce voyage que je désire capter et interpréter avec des danseurs professionnels. » explique-t-el</w:t>
      </w:r>
      <w:r w:rsidR="006400E8">
        <w:rPr>
          <w:sz w:val="22"/>
          <w:szCs w:val="19"/>
          <w:shd w:val="clear" w:color="auto" w:fill="FFFFFF"/>
          <w:lang w:eastAsia="fr-FR"/>
        </w:rPr>
        <w:t xml:space="preserve">le. Pour soutenir le </w:t>
      </w:r>
      <w:r w:rsidRPr="00AB67E7">
        <w:rPr>
          <w:sz w:val="22"/>
          <w:szCs w:val="19"/>
          <w:shd w:val="clear" w:color="auto" w:fill="FFFFFF"/>
          <w:lang w:eastAsia="fr-FR"/>
        </w:rPr>
        <w:t>projet</w:t>
      </w:r>
      <w:r w:rsidR="006400E8">
        <w:rPr>
          <w:sz w:val="22"/>
          <w:szCs w:val="19"/>
          <w:shd w:val="clear" w:color="auto" w:fill="FFFFFF"/>
          <w:lang w:eastAsia="fr-FR"/>
        </w:rPr>
        <w:t xml:space="preserve">, </w:t>
      </w:r>
      <w:proofErr w:type="spellStart"/>
      <w:r w:rsidR="006400E8">
        <w:rPr>
          <w:sz w:val="22"/>
          <w:szCs w:val="19"/>
          <w:shd w:val="clear" w:color="auto" w:fill="FFFFFF"/>
          <w:lang w:eastAsia="fr-FR"/>
        </w:rPr>
        <w:t>rendez vous</w:t>
      </w:r>
      <w:proofErr w:type="spellEnd"/>
      <w:r w:rsidR="006400E8">
        <w:rPr>
          <w:sz w:val="22"/>
          <w:szCs w:val="19"/>
          <w:shd w:val="clear" w:color="auto" w:fill="FFFFFF"/>
          <w:lang w:eastAsia="fr-FR"/>
        </w:rPr>
        <w:t xml:space="preserve"> sur </w:t>
      </w:r>
      <w:proofErr w:type="spellStart"/>
      <w:r w:rsidR="006400E8">
        <w:rPr>
          <w:sz w:val="22"/>
          <w:szCs w:val="19"/>
          <w:shd w:val="clear" w:color="auto" w:fill="FFFFFF"/>
          <w:lang w:eastAsia="fr-FR"/>
        </w:rPr>
        <w:t>Indiegogo</w:t>
      </w:r>
      <w:proofErr w:type="spellEnd"/>
      <w:r w:rsidRPr="00AB67E7">
        <w:rPr>
          <w:sz w:val="22"/>
          <w:szCs w:val="19"/>
          <w:shd w:val="clear" w:color="auto" w:fill="FFFFFF"/>
          <w:lang w:eastAsia="fr-FR"/>
        </w:rPr>
        <w:t xml:space="preserve"> : </w:t>
      </w:r>
    </w:p>
    <w:p w14:paraId="2FDC8CA0" w14:textId="17398908" w:rsidR="00164D45" w:rsidRPr="00AB67E7" w:rsidRDefault="0026634D" w:rsidP="00164D45">
      <w:pPr>
        <w:jc w:val="both"/>
        <w:rPr>
          <w:sz w:val="22"/>
          <w:szCs w:val="19"/>
          <w:shd w:val="clear" w:color="auto" w:fill="FFFFFF"/>
          <w:lang w:eastAsia="fr-FR"/>
        </w:rPr>
      </w:pPr>
      <w:hyperlink r:id="rId8" w:anchor="/" w:history="1">
        <w:r w:rsidR="00164D45" w:rsidRPr="00AB67E7">
          <w:rPr>
            <w:rStyle w:val="Lienhypertexte"/>
            <w:sz w:val="22"/>
            <w:szCs w:val="19"/>
            <w:shd w:val="clear" w:color="auto" w:fill="FFFFFF"/>
            <w:lang w:eastAsia="fr-FR"/>
          </w:rPr>
          <w:t>https://www.indiegogo.com/projects/film-d-art-prendre-le-nord#/</w:t>
        </w:r>
      </w:hyperlink>
    </w:p>
    <w:p w14:paraId="3B0BA327" w14:textId="77777777" w:rsidR="00164D45" w:rsidRPr="00AB67E7" w:rsidRDefault="00164D45" w:rsidP="00164D45">
      <w:pPr>
        <w:rPr>
          <w:color w:val="000000"/>
          <w:sz w:val="22"/>
        </w:rPr>
      </w:pPr>
    </w:p>
    <w:p w14:paraId="487EEA05" w14:textId="77777777" w:rsidR="00164D45" w:rsidRPr="00AB67E7" w:rsidRDefault="00164D45" w:rsidP="00164D45">
      <w:pPr>
        <w:widowControl w:val="0"/>
        <w:autoSpaceDE w:val="0"/>
        <w:autoSpaceDN w:val="0"/>
        <w:adjustRightInd w:val="0"/>
        <w:rPr>
          <w:rFonts w:cs="Arial"/>
          <w:i/>
          <w:sz w:val="22"/>
          <w:lang w:val="fr-FR" w:eastAsia="fr-FR"/>
        </w:rPr>
      </w:pPr>
      <w:r w:rsidRPr="00AB67E7">
        <w:rPr>
          <w:b/>
          <w:color w:val="000000"/>
          <w:sz w:val="22"/>
        </w:rPr>
        <w:t xml:space="preserve">Fleuve | Espace danse en tournée cet automne avec </w:t>
      </w:r>
      <w:r w:rsidRPr="00AB67E7">
        <w:rPr>
          <w:b/>
          <w:i/>
          <w:color w:val="000000"/>
          <w:sz w:val="22"/>
        </w:rPr>
        <w:t>Hommes de vase</w:t>
      </w:r>
    </w:p>
    <w:p w14:paraId="47E491B1" w14:textId="77777777" w:rsidR="00164D45" w:rsidRPr="00AB67E7" w:rsidRDefault="00164D45" w:rsidP="00164D45">
      <w:pPr>
        <w:widowControl w:val="0"/>
        <w:autoSpaceDE w:val="0"/>
        <w:autoSpaceDN w:val="0"/>
        <w:adjustRightInd w:val="0"/>
        <w:rPr>
          <w:rFonts w:cs="Arial"/>
          <w:sz w:val="22"/>
          <w:lang w:val="fr-FR" w:eastAsia="fr-FR"/>
        </w:rPr>
      </w:pPr>
      <w:r w:rsidRPr="00AB67E7">
        <w:rPr>
          <w:rFonts w:cs="Arial"/>
          <w:sz w:val="22"/>
          <w:lang w:val="fr-FR" w:eastAsia="fr-FR"/>
        </w:rPr>
        <w:t xml:space="preserve">2 septembre à </w:t>
      </w:r>
      <w:proofErr w:type="spellStart"/>
      <w:r w:rsidRPr="00AB67E7">
        <w:rPr>
          <w:rFonts w:cs="Arial"/>
          <w:sz w:val="22"/>
          <w:lang w:val="fr-FR" w:eastAsia="fr-FR"/>
        </w:rPr>
        <w:t>Paspébiac</w:t>
      </w:r>
      <w:proofErr w:type="spellEnd"/>
    </w:p>
    <w:p w14:paraId="26B5FEE8" w14:textId="77777777" w:rsidR="00164D45" w:rsidRPr="00AB67E7" w:rsidRDefault="00164D45" w:rsidP="00164D45">
      <w:pPr>
        <w:widowControl w:val="0"/>
        <w:autoSpaceDE w:val="0"/>
        <w:autoSpaceDN w:val="0"/>
        <w:adjustRightInd w:val="0"/>
        <w:rPr>
          <w:rFonts w:cs="Arial"/>
          <w:sz w:val="22"/>
          <w:lang w:val="fr-FR" w:eastAsia="fr-FR"/>
        </w:rPr>
      </w:pPr>
      <w:r w:rsidRPr="00AB67E7">
        <w:rPr>
          <w:rFonts w:cs="Arial"/>
          <w:sz w:val="22"/>
          <w:lang w:val="fr-FR" w:eastAsia="fr-FR"/>
        </w:rPr>
        <w:t>4 septembre à La Seigneurie-des-Aulnaies</w:t>
      </w:r>
    </w:p>
    <w:p w14:paraId="2F00C853" w14:textId="77777777" w:rsidR="00164D45" w:rsidRDefault="00164D45" w:rsidP="00164D45">
      <w:pPr>
        <w:widowControl w:val="0"/>
        <w:autoSpaceDE w:val="0"/>
        <w:autoSpaceDN w:val="0"/>
        <w:adjustRightInd w:val="0"/>
        <w:rPr>
          <w:rFonts w:cs="Arial"/>
          <w:sz w:val="22"/>
          <w:lang w:val="fr-FR" w:eastAsia="fr-FR"/>
        </w:rPr>
      </w:pPr>
      <w:r w:rsidRPr="00AB67E7">
        <w:rPr>
          <w:rFonts w:cs="Arial"/>
          <w:sz w:val="22"/>
          <w:lang w:val="fr-FR" w:eastAsia="fr-FR"/>
        </w:rPr>
        <w:t>9 septembre à Montréal, Festival de Quartiers danse.</w:t>
      </w:r>
    </w:p>
    <w:p w14:paraId="4C11DAEA" w14:textId="77777777" w:rsidR="00164D45" w:rsidRDefault="00164D45" w:rsidP="00164D45">
      <w:pPr>
        <w:widowControl w:val="0"/>
        <w:autoSpaceDE w:val="0"/>
        <w:autoSpaceDN w:val="0"/>
        <w:adjustRightInd w:val="0"/>
        <w:rPr>
          <w:rFonts w:cs="Arial"/>
          <w:sz w:val="22"/>
          <w:lang w:val="fr-FR" w:eastAsia="fr-FR"/>
        </w:rPr>
      </w:pPr>
    </w:p>
    <w:p w14:paraId="640816C7" w14:textId="77777777" w:rsidR="00164D45" w:rsidRDefault="0026634D" w:rsidP="00164D45">
      <w:pPr>
        <w:widowControl w:val="0"/>
        <w:autoSpaceDE w:val="0"/>
        <w:autoSpaceDN w:val="0"/>
        <w:adjustRightInd w:val="0"/>
        <w:jc w:val="center"/>
        <w:rPr>
          <w:color w:val="000000"/>
          <w:sz w:val="22"/>
        </w:rPr>
      </w:pPr>
      <w:hyperlink r:id="rId9" w:history="1">
        <w:r w:rsidR="00164D45" w:rsidRPr="00884054">
          <w:rPr>
            <w:rStyle w:val="Lienhypertexte"/>
            <w:sz w:val="22"/>
          </w:rPr>
          <w:t>www.fleuve-espacedanse.com</w:t>
        </w:r>
      </w:hyperlink>
    </w:p>
    <w:p w14:paraId="255EACFB" w14:textId="77777777" w:rsidR="00164D45" w:rsidRPr="00AB67E7" w:rsidRDefault="00164D45" w:rsidP="00164D45">
      <w:pPr>
        <w:widowControl w:val="0"/>
        <w:autoSpaceDE w:val="0"/>
        <w:autoSpaceDN w:val="0"/>
        <w:adjustRightInd w:val="0"/>
        <w:jc w:val="center"/>
        <w:rPr>
          <w:rFonts w:cs="Arial"/>
          <w:sz w:val="22"/>
          <w:lang w:val="fr-FR" w:eastAsia="fr-FR"/>
        </w:rPr>
      </w:pPr>
    </w:p>
    <w:p w14:paraId="3C1EE71C" w14:textId="77777777" w:rsidR="00164D45" w:rsidRDefault="00164D45" w:rsidP="00164D45">
      <w:pPr>
        <w:ind w:left="720"/>
        <w:jc w:val="center"/>
        <w:rPr>
          <w:color w:val="000000"/>
          <w:sz w:val="22"/>
        </w:rPr>
      </w:pPr>
      <w:r w:rsidRPr="00AB67E7">
        <w:rPr>
          <w:color w:val="000000"/>
          <w:sz w:val="22"/>
        </w:rPr>
        <w:t>- 30 -</w:t>
      </w:r>
    </w:p>
    <w:p w14:paraId="0894F36B" w14:textId="77777777" w:rsidR="00164D45" w:rsidRDefault="00164D45" w:rsidP="00164D45">
      <w:pPr>
        <w:ind w:left="720"/>
        <w:rPr>
          <w:color w:val="000000"/>
          <w:sz w:val="22"/>
        </w:rPr>
      </w:pPr>
    </w:p>
    <w:p w14:paraId="3BE15003" w14:textId="77777777" w:rsidR="006400E8" w:rsidRDefault="006400E8" w:rsidP="00164D45">
      <w:pPr>
        <w:ind w:left="720"/>
        <w:rPr>
          <w:color w:val="000000"/>
          <w:sz w:val="22"/>
        </w:rPr>
      </w:pPr>
    </w:p>
    <w:p w14:paraId="4DC757D5" w14:textId="77777777" w:rsidR="006400E8" w:rsidRPr="00AB67E7" w:rsidRDefault="006400E8" w:rsidP="00164D45">
      <w:pPr>
        <w:ind w:left="720"/>
        <w:rPr>
          <w:color w:val="000000"/>
          <w:sz w:val="22"/>
        </w:rPr>
      </w:pPr>
    </w:p>
    <w:p w14:paraId="554B05F8" w14:textId="77777777" w:rsidR="00164D45" w:rsidRDefault="00164D45" w:rsidP="00164D45">
      <w:pPr>
        <w:rPr>
          <w:b/>
          <w:color w:val="000000"/>
          <w:sz w:val="22"/>
        </w:rPr>
      </w:pPr>
      <w:r w:rsidRPr="00AB67E7">
        <w:rPr>
          <w:b/>
          <w:color w:val="000000"/>
          <w:sz w:val="22"/>
        </w:rPr>
        <w:lastRenderedPageBreak/>
        <w:t xml:space="preserve">Source : </w:t>
      </w:r>
      <w:r w:rsidRPr="00AB67E7">
        <w:rPr>
          <w:color w:val="000000"/>
          <w:sz w:val="22"/>
        </w:rPr>
        <w:t>Fleuve | Espace danse </w:t>
      </w:r>
    </w:p>
    <w:p w14:paraId="3A30DA7A" w14:textId="77777777" w:rsidR="00164D45" w:rsidRPr="00AB67E7" w:rsidRDefault="00164D45" w:rsidP="00164D45">
      <w:pPr>
        <w:rPr>
          <w:b/>
          <w:color w:val="000000"/>
          <w:sz w:val="22"/>
        </w:rPr>
      </w:pPr>
      <w:r w:rsidRPr="00AB67E7">
        <w:rPr>
          <w:b/>
          <w:color w:val="000000"/>
          <w:sz w:val="22"/>
        </w:rPr>
        <w:t xml:space="preserve">Relations de presse : </w:t>
      </w:r>
      <w:r w:rsidRPr="00AB67E7">
        <w:rPr>
          <w:color w:val="000000"/>
          <w:sz w:val="22"/>
        </w:rPr>
        <w:t xml:space="preserve">Communications Paulette Dufour (418) 525-5455 </w:t>
      </w:r>
      <w:hyperlink r:id="rId10" w:history="1">
        <w:r w:rsidRPr="00AB67E7">
          <w:rPr>
            <w:rStyle w:val="Lienhypertexte"/>
            <w:color w:val="000000"/>
            <w:sz w:val="22"/>
          </w:rPr>
          <w:t>pdufourcom@videotron.ca</w:t>
        </w:r>
      </w:hyperlink>
      <w:r w:rsidRPr="00AB67E7">
        <w:rPr>
          <w:b/>
          <w:color w:val="000000"/>
          <w:sz w:val="22"/>
        </w:rPr>
        <w:t xml:space="preserve"> - </w:t>
      </w:r>
      <w:hyperlink r:id="rId11" w:history="1">
        <w:r w:rsidRPr="00AB67E7">
          <w:rPr>
            <w:rStyle w:val="Lienhypertexte"/>
            <w:color w:val="000000"/>
            <w:sz w:val="22"/>
          </w:rPr>
          <w:t>www.paulettedufour.com</w:t>
        </w:r>
      </w:hyperlink>
    </w:p>
    <w:p w14:paraId="7F3A5CEC" w14:textId="77777777" w:rsidR="00164D45" w:rsidRPr="00AB67E7" w:rsidRDefault="00164D45" w:rsidP="00164D45">
      <w:pPr>
        <w:rPr>
          <w:color w:val="000000"/>
          <w:sz w:val="22"/>
          <w:u w:val="single"/>
        </w:rPr>
      </w:pPr>
    </w:p>
    <w:p w14:paraId="7D0BCB6F" w14:textId="77777777" w:rsidR="00164D45" w:rsidRPr="00AB67E7" w:rsidRDefault="00164D45" w:rsidP="00164D45">
      <w:pPr>
        <w:rPr>
          <w:color w:val="000000"/>
          <w:sz w:val="22"/>
          <w:u w:val="single"/>
        </w:rPr>
      </w:pPr>
    </w:p>
    <w:sectPr w:rsidR="00164D45" w:rsidRPr="00AB67E7" w:rsidSect="00164D45">
      <w:headerReference w:type="even" r:id="rId12"/>
      <w:headerReference w:type="default" r:id="rId13"/>
      <w:pgSz w:w="12240" w:h="15840"/>
      <w:pgMar w:top="709" w:right="1800" w:bottom="993"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6169A0" w14:textId="77777777" w:rsidR="0026634D" w:rsidRDefault="0026634D">
      <w:r>
        <w:separator/>
      </w:r>
    </w:p>
  </w:endnote>
  <w:endnote w:type="continuationSeparator" w:id="0">
    <w:p w14:paraId="28A47FAE" w14:textId="77777777" w:rsidR="0026634D" w:rsidRDefault="002663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auto"/>
    <w:pitch w:val="variable"/>
    <w:sig w:usb0="E0002AFF" w:usb1="C0007843" w:usb2="00000009" w:usb3="00000000" w:csb0="000001FF" w:csb1="00000000"/>
  </w:font>
  <w:font w:name="ＭＳ ゴシック">
    <w:charset w:val="80"/>
    <w:family w:val="auto"/>
    <w:pitch w:val="variable"/>
    <w:sig w:usb0="E00002FF" w:usb1="6AC7FDFB" w:usb2="08000012" w:usb3="00000000" w:csb0="0002009F" w:csb1="00000000"/>
  </w:font>
  <w:font w:name="Calibri">
    <w:panose1 w:val="020F0502020204030204"/>
    <w:charset w:val="00"/>
    <w:family w:val="auto"/>
    <w:pitch w:val="variable"/>
    <w:sig w:usb0="E00002FF" w:usb1="4000ACFF" w:usb2="00000001" w:usb3="00000000" w:csb0="0000019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55C3C01" w14:textId="77777777" w:rsidR="0026634D" w:rsidRDefault="0026634D">
      <w:r>
        <w:separator/>
      </w:r>
    </w:p>
  </w:footnote>
  <w:footnote w:type="continuationSeparator" w:id="0">
    <w:p w14:paraId="3E9317EB" w14:textId="77777777" w:rsidR="0026634D" w:rsidRDefault="0026634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CB52F1" w14:textId="77777777" w:rsidR="00164D45" w:rsidRDefault="00164D45" w:rsidP="00164D45">
    <w:pPr>
      <w:pStyle w:val="En-tte"/>
      <w:framePr w:wrap="around" w:vAnchor="text" w:hAnchor="margin" w:xAlign="right" w:y="1"/>
      <w:rPr>
        <w:rStyle w:val="Numrodepage"/>
      </w:rPr>
    </w:pPr>
    <w:r>
      <w:rPr>
        <w:rStyle w:val="Numrodepage"/>
      </w:rPr>
      <w:fldChar w:fldCharType="begin"/>
    </w:r>
    <w:r w:rsidR="006400E8">
      <w:rPr>
        <w:rStyle w:val="Numrodepage"/>
      </w:rPr>
      <w:instrText>PAGE</w:instrText>
    </w:r>
    <w:r>
      <w:rPr>
        <w:rStyle w:val="Numrodepage"/>
      </w:rPr>
      <w:instrText xml:space="preserve">  </w:instrText>
    </w:r>
    <w:r>
      <w:rPr>
        <w:rStyle w:val="Numrodepage"/>
      </w:rPr>
      <w:fldChar w:fldCharType="end"/>
    </w:r>
  </w:p>
  <w:p w14:paraId="7539B3D3" w14:textId="77777777" w:rsidR="00164D45" w:rsidRDefault="00164D45" w:rsidP="00164D45">
    <w:pPr>
      <w:pStyle w:val="En-tte"/>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C75A41" w14:textId="77777777" w:rsidR="00164D45" w:rsidRDefault="00164D45" w:rsidP="00164D45">
    <w:pPr>
      <w:pStyle w:val="En-tte"/>
      <w:framePr w:wrap="around" w:vAnchor="text" w:hAnchor="margin" w:xAlign="right" w:y="1"/>
      <w:rPr>
        <w:rStyle w:val="Numrodepage"/>
      </w:rPr>
    </w:pPr>
    <w:r>
      <w:rPr>
        <w:rStyle w:val="Numrodepage"/>
      </w:rPr>
      <w:fldChar w:fldCharType="begin"/>
    </w:r>
    <w:r w:rsidR="006400E8">
      <w:rPr>
        <w:rStyle w:val="Numrodepage"/>
      </w:rPr>
      <w:instrText>PAGE</w:instrText>
    </w:r>
    <w:r>
      <w:rPr>
        <w:rStyle w:val="Numrodepage"/>
      </w:rPr>
      <w:instrText xml:space="preserve">  </w:instrText>
    </w:r>
    <w:r>
      <w:rPr>
        <w:rStyle w:val="Numrodepage"/>
      </w:rPr>
      <w:fldChar w:fldCharType="separate"/>
    </w:r>
    <w:r w:rsidR="00750BCF">
      <w:rPr>
        <w:rStyle w:val="Numrodepage"/>
        <w:noProof/>
      </w:rPr>
      <w:t>1</w:t>
    </w:r>
    <w:r>
      <w:rPr>
        <w:rStyle w:val="Numrodepage"/>
      </w:rPr>
      <w:fldChar w:fldCharType="end"/>
    </w:r>
  </w:p>
  <w:p w14:paraId="7FDE4DB8" w14:textId="77777777" w:rsidR="00164D45" w:rsidRDefault="00164D45" w:rsidP="00164D45">
    <w:pPr>
      <w:pStyle w:val="En-tte"/>
      <w:ind w:right="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B0722"/>
    <w:rsid w:val="00164D45"/>
    <w:rsid w:val="0026634D"/>
    <w:rsid w:val="005B0722"/>
    <w:rsid w:val="006400E8"/>
    <w:rsid w:val="00750BCF"/>
    <w:rsid w:val="007A1908"/>
    <w:rsid w:val="00BD2419"/>
  </w:rsids>
  <m:mathPr>
    <m:mathFont m:val="Cambria Math"/>
    <m:brkBin m:val="before"/>
    <m:brkBinSub m:val="--"/>
    <m:smallFrac m:val="0"/>
    <m:dispDef/>
    <m:lMargin m:val="0"/>
    <m:rMargin m:val="0"/>
    <m:defJc m:val="centerGroup"/>
    <m:wrapIndent m:val="1440"/>
    <m:intLim m:val="subSup"/>
    <m:naryLim m:val="undOvr"/>
  </m:mathPr>
  <w:themeFontLang w:val="fr-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4F2507A"/>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PMingLiU" w:hAnsi="Times New Roman" w:cs="Times New Roman"/>
        <w:lang w:val="fr-CA" w:eastAsia="fr-FR" w:bidi="ar-SA"/>
      </w:rPr>
    </w:rPrDefault>
    <w:pPrDefault/>
  </w:docDefaults>
  <w:latentStyles w:defLockedState="0" w:defUIPriority="0" w:defSemiHidden="0" w:defUnhideWhenUsed="0" w:defQFormat="0" w:count="380">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Note Level 1" w:semiHidden="1" w:uiPriority="99" w:unhideWhenUsed="1"/>
    <w:lsdException w:name="Note Level 2" w:semiHidden="1" w:uiPriority="99" w:unhideWhenUsed="1"/>
    <w:lsdException w:name="Note Level 3" w:semiHidden="1" w:uiPriority="99" w:unhideWhenUsed="1"/>
    <w:lsdException w:name="Note Level 4" w:semiHidden="1" w:uiPriority="99" w:unhideWhenUsed="1"/>
    <w:lsdException w:name="Note Level 5" w:semiHidden="1" w:uiPriority="99" w:unhideWhenUsed="1"/>
    <w:lsdException w:name="Note Level 6" w:semiHidden="1" w:uiPriority="99" w:unhideWhenUsed="1"/>
    <w:lsdException w:name="Note Level 7" w:semiHidden="1" w:uiPriority="99" w:unhideWhenUsed="1"/>
    <w:lsdException w:name="Note Level 8" w:semiHidden="1" w:uiPriority="99" w:unhideWhenUsed="1"/>
    <w:lsdException w:name="Note Level 9" w:semiHidden="1" w:uiPriority="99"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B0722"/>
    <w:rPr>
      <w:sz w:val="24"/>
      <w:szCs w:val="24"/>
      <w:lang w:eastAsia="zh-TW"/>
    </w:rPr>
  </w:style>
  <w:style w:type="paragraph" w:styleId="Titre2">
    <w:name w:val="heading 2"/>
    <w:basedOn w:val="Normal"/>
    <w:next w:val="Normal"/>
    <w:qFormat/>
    <w:rsid w:val="007D397E"/>
    <w:pPr>
      <w:keepNext/>
      <w:spacing w:before="240" w:after="60"/>
      <w:outlineLvl w:val="1"/>
    </w:pPr>
    <w:rPr>
      <w:rFonts w:ascii="Arial" w:hAnsi="Arial" w:cs="Arial"/>
      <w:b/>
      <w:bCs/>
      <w:i/>
      <w:iCs/>
      <w:sz w:val="28"/>
      <w:szCs w:val="28"/>
    </w:rPr>
  </w:style>
  <w:style w:type="paragraph" w:styleId="Titre3">
    <w:name w:val="heading 3"/>
    <w:basedOn w:val="Normal"/>
    <w:qFormat/>
    <w:rsid w:val="007D397E"/>
    <w:pPr>
      <w:spacing w:before="100" w:beforeAutospacing="1" w:after="100" w:afterAutospacing="1"/>
      <w:outlineLvl w:val="2"/>
    </w:pPr>
    <w:rPr>
      <w:b/>
      <w:bCs/>
      <w:sz w:val="27"/>
      <w:szCs w:val="27"/>
    </w:rPr>
  </w:style>
  <w:style w:type="paragraph" w:styleId="Titre4">
    <w:name w:val="heading 4"/>
    <w:basedOn w:val="Normal"/>
    <w:qFormat/>
    <w:rsid w:val="007D397E"/>
    <w:pPr>
      <w:spacing w:before="100" w:beforeAutospacing="1" w:after="100" w:afterAutospacing="1"/>
      <w:outlineLvl w:val="3"/>
    </w:pPr>
    <w:rPr>
      <w:b/>
      <w:bCs/>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Emphase">
    <w:name w:val="Emphasis"/>
    <w:qFormat/>
    <w:rsid w:val="005B0722"/>
    <w:rPr>
      <w:i/>
      <w:iCs/>
    </w:rPr>
  </w:style>
  <w:style w:type="character" w:customStyle="1" w:styleId="apple-converted-space">
    <w:name w:val="apple-converted-space"/>
    <w:basedOn w:val="Policepardfaut"/>
    <w:rsid w:val="007D397E"/>
  </w:style>
  <w:style w:type="paragraph" w:customStyle="1" w:styleId="heure">
    <w:name w:val="heure"/>
    <w:basedOn w:val="Normal"/>
    <w:rsid w:val="007D397E"/>
    <w:pPr>
      <w:spacing w:before="100" w:beforeAutospacing="1" w:after="100" w:afterAutospacing="1"/>
    </w:pPr>
  </w:style>
  <w:style w:type="paragraph" w:styleId="Normalweb">
    <w:name w:val="Normal (Web)"/>
    <w:basedOn w:val="Normal"/>
    <w:rsid w:val="007D397E"/>
    <w:pPr>
      <w:spacing w:before="100" w:beforeAutospacing="1" w:after="100" w:afterAutospacing="1"/>
    </w:pPr>
  </w:style>
  <w:style w:type="paragraph" w:customStyle="1" w:styleId="text-uppercasecout">
    <w:name w:val="text-uppercase cout"/>
    <w:basedOn w:val="Normal"/>
    <w:rsid w:val="007D397E"/>
    <w:pPr>
      <w:spacing w:before="100" w:beforeAutospacing="1" w:after="100" w:afterAutospacing="1"/>
    </w:pPr>
  </w:style>
  <w:style w:type="paragraph" w:styleId="En-tte">
    <w:name w:val="header"/>
    <w:basedOn w:val="Normal"/>
    <w:rsid w:val="007D397E"/>
    <w:pPr>
      <w:tabs>
        <w:tab w:val="center" w:pos="4320"/>
        <w:tab w:val="right" w:pos="8640"/>
      </w:tabs>
    </w:pPr>
  </w:style>
  <w:style w:type="character" w:styleId="Numrodepage">
    <w:name w:val="page number"/>
    <w:basedOn w:val="Policepardfaut"/>
    <w:rsid w:val="007D397E"/>
  </w:style>
  <w:style w:type="paragraph" w:styleId="Pieddepage">
    <w:name w:val="footer"/>
    <w:basedOn w:val="Normal"/>
    <w:rsid w:val="001652D8"/>
    <w:pPr>
      <w:tabs>
        <w:tab w:val="center" w:pos="4320"/>
        <w:tab w:val="right" w:pos="8640"/>
      </w:tabs>
    </w:pPr>
  </w:style>
  <w:style w:type="character" w:styleId="Lienhypertexte">
    <w:name w:val="Hyperlink"/>
    <w:basedOn w:val="Policepardfaut"/>
    <w:rsid w:val="00472533"/>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40529332">
      <w:bodyDiv w:val="1"/>
      <w:marLeft w:val="0"/>
      <w:marRight w:val="0"/>
      <w:marTop w:val="0"/>
      <w:marBottom w:val="0"/>
      <w:divBdr>
        <w:top w:val="none" w:sz="0" w:space="0" w:color="auto"/>
        <w:left w:val="none" w:sz="0" w:space="0" w:color="auto"/>
        <w:bottom w:val="none" w:sz="0" w:space="0" w:color="auto"/>
        <w:right w:val="none" w:sz="0" w:space="0" w:color="auto"/>
      </w:divBdr>
      <w:divsChild>
        <w:div w:id="312681368">
          <w:marLeft w:val="0"/>
          <w:marRight w:val="0"/>
          <w:marTop w:val="0"/>
          <w:marBottom w:val="506"/>
          <w:divBdr>
            <w:top w:val="none" w:sz="0" w:space="0" w:color="auto"/>
            <w:left w:val="none" w:sz="0" w:space="0" w:color="auto"/>
            <w:bottom w:val="none" w:sz="0" w:space="0" w:color="auto"/>
            <w:right w:val="none" w:sz="0" w:space="0" w:color="auto"/>
          </w:divBdr>
          <w:divsChild>
            <w:div w:id="472253030">
              <w:marLeft w:val="0"/>
              <w:marRight w:val="0"/>
              <w:marTop w:val="0"/>
              <w:marBottom w:val="0"/>
              <w:divBdr>
                <w:top w:val="none" w:sz="0" w:space="0" w:color="auto"/>
                <w:left w:val="none" w:sz="0" w:space="0" w:color="auto"/>
                <w:bottom w:val="none" w:sz="0" w:space="0" w:color="auto"/>
                <w:right w:val="none" w:sz="0" w:space="0" w:color="auto"/>
              </w:divBdr>
              <w:divsChild>
                <w:div w:id="887451980">
                  <w:marLeft w:val="0"/>
                  <w:marRight w:val="0"/>
                  <w:marTop w:val="0"/>
                  <w:marBottom w:val="0"/>
                  <w:divBdr>
                    <w:top w:val="none" w:sz="0" w:space="0" w:color="auto"/>
                    <w:left w:val="none" w:sz="0" w:space="0" w:color="auto"/>
                    <w:bottom w:val="none" w:sz="0" w:space="0" w:color="auto"/>
                    <w:right w:val="none" w:sz="0" w:space="0" w:color="auto"/>
                  </w:divBdr>
                  <w:divsChild>
                    <w:div w:id="14870890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94155224">
              <w:marLeft w:val="0"/>
              <w:marRight w:val="0"/>
              <w:marTop w:val="75"/>
              <w:marBottom w:val="360"/>
              <w:divBdr>
                <w:top w:val="none" w:sz="0" w:space="0" w:color="auto"/>
                <w:left w:val="none" w:sz="0" w:space="0" w:color="auto"/>
                <w:bottom w:val="none" w:sz="0" w:space="0" w:color="auto"/>
                <w:right w:val="none" w:sz="0" w:space="0" w:color="auto"/>
              </w:divBdr>
            </w:div>
          </w:divsChild>
        </w:div>
        <w:div w:id="1286892300">
          <w:marLeft w:val="0"/>
          <w:marRight w:val="506"/>
          <w:marTop w:val="0"/>
          <w:marBottom w:val="506"/>
          <w:divBdr>
            <w:top w:val="none" w:sz="0" w:space="0" w:color="auto"/>
            <w:left w:val="none" w:sz="0" w:space="0" w:color="auto"/>
            <w:bottom w:val="none" w:sz="0" w:space="0" w:color="auto"/>
            <w:right w:val="none" w:sz="0" w:space="0" w:color="auto"/>
          </w:divBdr>
          <w:divsChild>
            <w:div w:id="1488933238">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825627495">
      <w:bodyDiv w:val="1"/>
      <w:marLeft w:val="0"/>
      <w:marRight w:val="0"/>
      <w:marTop w:val="0"/>
      <w:marBottom w:val="0"/>
      <w:divBdr>
        <w:top w:val="none" w:sz="0" w:space="0" w:color="auto"/>
        <w:left w:val="none" w:sz="0" w:space="0" w:color="auto"/>
        <w:bottom w:val="none" w:sz="0" w:space="0" w:color="auto"/>
        <w:right w:val="none" w:sz="0" w:space="0" w:color="auto"/>
      </w:divBdr>
      <w:divsChild>
        <w:div w:id="750397924">
          <w:marLeft w:val="0"/>
          <w:marRight w:val="0"/>
          <w:marTop w:val="0"/>
          <w:marBottom w:val="506"/>
          <w:divBdr>
            <w:top w:val="none" w:sz="0" w:space="0" w:color="auto"/>
            <w:left w:val="none" w:sz="0" w:space="0" w:color="auto"/>
            <w:bottom w:val="none" w:sz="0" w:space="0" w:color="auto"/>
            <w:right w:val="none" w:sz="0" w:space="0" w:color="auto"/>
          </w:divBdr>
          <w:divsChild>
            <w:div w:id="1356806943">
              <w:marLeft w:val="0"/>
              <w:marRight w:val="0"/>
              <w:marTop w:val="75"/>
              <w:marBottom w:val="360"/>
              <w:divBdr>
                <w:top w:val="none" w:sz="0" w:space="0" w:color="auto"/>
                <w:left w:val="none" w:sz="0" w:space="0" w:color="auto"/>
                <w:bottom w:val="none" w:sz="0" w:space="0" w:color="auto"/>
                <w:right w:val="none" w:sz="0" w:space="0" w:color="auto"/>
              </w:divBdr>
            </w:div>
            <w:div w:id="1804883719">
              <w:marLeft w:val="0"/>
              <w:marRight w:val="0"/>
              <w:marTop w:val="0"/>
              <w:marBottom w:val="0"/>
              <w:divBdr>
                <w:top w:val="none" w:sz="0" w:space="0" w:color="auto"/>
                <w:left w:val="none" w:sz="0" w:space="0" w:color="auto"/>
                <w:bottom w:val="none" w:sz="0" w:space="0" w:color="auto"/>
                <w:right w:val="none" w:sz="0" w:space="0" w:color="auto"/>
              </w:divBdr>
              <w:divsChild>
                <w:div w:id="1241136872">
                  <w:marLeft w:val="0"/>
                  <w:marRight w:val="0"/>
                  <w:marTop w:val="0"/>
                  <w:marBottom w:val="0"/>
                  <w:divBdr>
                    <w:top w:val="none" w:sz="0" w:space="0" w:color="auto"/>
                    <w:left w:val="none" w:sz="0" w:space="0" w:color="auto"/>
                    <w:bottom w:val="none" w:sz="0" w:space="0" w:color="auto"/>
                    <w:right w:val="none" w:sz="0" w:space="0" w:color="auto"/>
                  </w:divBdr>
                  <w:divsChild>
                    <w:div w:id="63033027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984504301">
          <w:marLeft w:val="0"/>
          <w:marRight w:val="506"/>
          <w:marTop w:val="0"/>
          <w:marBottom w:val="506"/>
          <w:divBdr>
            <w:top w:val="none" w:sz="0" w:space="0" w:color="auto"/>
            <w:left w:val="none" w:sz="0" w:space="0" w:color="auto"/>
            <w:bottom w:val="none" w:sz="0" w:space="0" w:color="auto"/>
            <w:right w:val="none" w:sz="0" w:space="0" w:color="auto"/>
          </w:divBdr>
          <w:divsChild>
            <w:div w:id="1267814215">
              <w:marLeft w:val="0"/>
              <w:marRight w:val="0"/>
              <w:marTop w:val="0"/>
              <w:marBottom w:val="360"/>
              <w:divBdr>
                <w:top w:val="none" w:sz="0" w:space="0" w:color="auto"/>
                <w:left w:val="none" w:sz="0" w:space="0" w:color="auto"/>
                <w:bottom w:val="none" w:sz="0" w:space="0" w:color="auto"/>
                <w:right w:val="none" w:sz="0" w:space="0" w:color="auto"/>
              </w:divBdr>
            </w:div>
          </w:divsChild>
        </w:div>
      </w:divsChild>
    </w:div>
    <w:div w:id="1748922153">
      <w:bodyDiv w:val="1"/>
      <w:marLeft w:val="0"/>
      <w:marRight w:val="0"/>
      <w:marTop w:val="0"/>
      <w:marBottom w:val="0"/>
      <w:divBdr>
        <w:top w:val="none" w:sz="0" w:space="0" w:color="auto"/>
        <w:left w:val="none" w:sz="0" w:space="0" w:color="auto"/>
        <w:bottom w:val="none" w:sz="0" w:space="0" w:color="auto"/>
        <w:right w:val="none" w:sz="0" w:space="0" w:color="auto"/>
      </w:divBdr>
    </w:div>
    <w:div w:id="1933736137">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hyperlink" Target="http://www.paulettedufour.com/" TargetMode="External"/><Relationship Id="rId12" Type="http://schemas.openxmlformats.org/officeDocument/2006/relationships/header" Target="header1.xml"/><Relationship Id="rId13" Type="http://schemas.openxmlformats.org/officeDocument/2006/relationships/header" Target="header2.xm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 Id="rId3" Type="http://schemas.openxmlformats.org/officeDocument/2006/relationships/webSettings" Target="webSettings.xml"/><Relationship Id="rId4" Type="http://schemas.openxmlformats.org/officeDocument/2006/relationships/footnotes" Target="footnotes.xml"/><Relationship Id="rId5" Type="http://schemas.openxmlformats.org/officeDocument/2006/relationships/endnotes" Target="endnotes.xml"/><Relationship Id="rId6" Type="http://schemas.openxmlformats.org/officeDocument/2006/relationships/image" Target="media/image1.png"/><Relationship Id="rId7" Type="http://schemas.openxmlformats.org/officeDocument/2006/relationships/image" Target="media/image2.jpeg"/><Relationship Id="rId8" Type="http://schemas.openxmlformats.org/officeDocument/2006/relationships/hyperlink" Target="https://www.indiegogo.com/projects/film-d-art-prendre-le-nord" TargetMode="External"/><Relationship Id="rId9" Type="http://schemas.openxmlformats.org/officeDocument/2006/relationships/hyperlink" Target="http://www.fleuve-espacedanse.com" TargetMode="External"/><Relationship Id="rId10" Type="http://schemas.openxmlformats.org/officeDocument/2006/relationships/hyperlink" Target="mailto:pdufourcom@videotron.ca" TargetMode="Externa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Pages>
  <Words>447</Words>
  <Characters>2463</Characters>
  <Application>Microsoft Macintosh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2905</CharactersWithSpaces>
  <SharedDoc>false</SharedDoc>
  <HLinks>
    <vt:vector size="36" baseType="variant">
      <vt:variant>
        <vt:i4>2490410</vt:i4>
      </vt:variant>
      <vt:variant>
        <vt:i4>9</vt:i4>
      </vt:variant>
      <vt:variant>
        <vt:i4>0</vt:i4>
      </vt:variant>
      <vt:variant>
        <vt:i4>5</vt:i4>
      </vt:variant>
      <vt:variant>
        <vt:lpwstr>http://www.paulettedufour.com/</vt:lpwstr>
      </vt:variant>
      <vt:variant>
        <vt:lpwstr/>
      </vt:variant>
      <vt:variant>
        <vt:i4>852017</vt:i4>
      </vt:variant>
      <vt:variant>
        <vt:i4>6</vt:i4>
      </vt:variant>
      <vt:variant>
        <vt:i4>0</vt:i4>
      </vt:variant>
      <vt:variant>
        <vt:i4>5</vt:i4>
      </vt:variant>
      <vt:variant>
        <vt:lpwstr>mailto:pdufourcom@videotron.ca</vt:lpwstr>
      </vt:variant>
      <vt:variant>
        <vt:lpwstr/>
      </vt:variant>
      <vt:variant>
        <vt:i4>5701691</vt:i4>
      </vt:variant>
      <vt:variant>
        <vt:i4>3</vt:i4>
      </vt:variant>
      <vt:variant>
        <vt:i4>0</vt:i4>
      </vt:variant>
      <vt:variant>
        <vt:i4>5</vt:i4>
      </vt:variant>
      <vt:variant>
        <vt:lpwstr>http://www.fleuve-espacedanse.com</vt:lpwstr>
      </vt:variant>
      <vt:variant>
        <vt:lpwstr/>
      </vt:variant>
      <vt:variant>
        <vt:i4>4587523</vt:i4>
      </vt:variant>
      <vt:variant>
        <vt:i4>0</vt:i4>
      </vt:variant>
      <vt:variant>
        <vt:i4>0</vt:i4>
      </vt:variant>
      <vt:variant>
        <vt:i4>5</vt:i4>
      </vt:variant>
      <vt:variant>
        <vt:lpwstr>https://www.indiegogo.com/projects/film-d-art-prendre-le-nord</vt:lpwstr>
      </vt:variant>
      <vt:variant>
        <vt:lpwstr>/</vt:lpwstr>
      </vt:variant>
      <vt:variant>
        <vt:i4>54722622</vt:i4>
      </vt:variant>
      <vt:variant>
        <vt:i4>-1</vt:i4>
      </vt:variant>
      <vt:variant>
        <vt:i4>1026</vt:i4>
      </vt:variant>
      <vt:variant>
        <vt:i4>1</vt:i4>
      </vt:variant>
      <vt:variant>
        <vt:lpwstr>Capture d'écran 2016-04-14 15</vt:lpwstr>
      </vt:variant>
      <vt:variant>
        <vt:lpwstr/>
      </vt:variant>
      <vt:variant>
        <vt:i4>3145850</vt:i4>
      </vt:variant>
      <vt:variant>
        <vt:i4>-1</vt:i4>
      </vt:variant>
      <vt:variant>
        <vt:i4>1027</vt:i4>
      </vt:variant>
      <vt:variant>
        <vt:i4>1</vt:i4>
      </vt:variant>
      <vt:variant>
        <vt:lpwstr>PRINT_FED_SOUFFLE_12X16po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Client</dc:creator>
  <cp:keywords/>
  <cp:lastModifiedBy>Joannie L.</cp:lastModifiedBy>
  <cp:revision>2</cp:revision>
  <dcterms:created xsi:type="dcterms:W3CDTF">2016-07-25T13:32:00Z</dcterms:created>
  <dcterms:modified xsi:type="dcterms:W3CDTF">2016-07-25T13:32:00Z</dcterms:modified>
</cp:coreProperties>
</file>